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54" w:rsidRPr="00C4011D" w:rsidRDefault="003F11D8" w:rsidP="00C94D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Organizacja szkolenia „Animator czasu wolnego”.</w:t>
      </w:r>
    </w:p>
    <w:p w:rsidR="003F11D8" w:rsidRPr="0085389A" w:rsidRDefault="003F11D8" w:rsidP="003F11D8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trwania szkolenia – 20 godzin (2 dni),</w:t>
      </w:r>
    </w:p>
    <w:p w:rsidR="003F11D8" w:rsidRPr="0085389A" w:rsidRDefault="003F11D8" w:rsidP="003F11D8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szkolenia – wrzesień – październik 2018 r.,</w:t>
      </w:r>
    </w:p>
    <w:p w:rsidR="003F11D8" w:rsidRPr="0085389A" w:rsidRDefault="003F11D8" w:rsidP="003F11D8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Miejsce szkolenia – </w:t>
      </w:r>
      <w:r w:rsidR="00C922E4">
        <w:rPr>
          <w:rFonts w:ascii="Times New Roman" w:hAnsi="Times New Roman"/>
          <w:sz w:val="24"/>
          <w:szCs w:val="24"/>
        </w:rPr>
        <w:t>województwo Zachodniopomorskie</w:t>
      </w:r>
      <w:r>
        <w:rPr>
          <w:rFonts w:ascii="Times New Roman" w:hAnsi="Times New Roman"/>
          <w:sz w:val="24"/>
          <w:szCs w:val="24"/>
        </w:rPr>
        <w:t>,</w:t>
      </w:r>
    </w:p>
    <w:p w:rsidR="003F11D8" w:rsidRPr="0085389A" w:rsidRDefault="003F11D8" w:rsidP="003F11D8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osób uczestniczących w szkoleniu – 51.</w:t>
      </w:r>
    </w:p>
    <w:p w:rsidR="003F11D8" w:rsidRDefault="003F11D8" w:rsidP="003F11D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F11D8" w:rsidRDefault="003F11D8" w:rsidP="003F11D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szkolenia:</w:t>
      </w:r>
    </w:p>
    <w:p w:rsidR="003F11D8" w:rsidRDefault="003F11D8" w:rsidP="003F11D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 Animacja czasu wolnego – część teoretyczna (ok. 10 % całości szkolenia )</w:t>
      </w:r>
    </w:p>
    <w:p w:rsidR="003F11D8" w:rsidRPr="0085389A" w:rsidRDefault="003F11D8" w:rsidP="003F11D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jest animator czasu wolnego?</w:t>
      </w:r>
    </w:p>
    <w:p w:rsidR="003F11D8" w:rsidRPr="0085389A" w:rsidRDefault="003F11D8" w:rsidP="003F11D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Predyspozycje zawodowe animatora czasu wolnego.</w:t>
      </w:r>
    </w:p>
    <w:p w:rsidR="003F11D8" w:rsidRPr="0085389A" w:rsidRDefault="003F11D8" w:rsidP="003F11D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Specyfika i metodyka pracy.</w:t>
      </w:r>
    </w:p>
    <w:p w:rsidR="003F11D8" w:rsidRPr="0085389A" w:rsidRDefault="003F11D8" w:rsidP="003F11D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Funkcje i rola animacji w ruchu turystycznym.</w:t>
      </w:r>
    </w:p>
    <w:p w:rsidR="003F11D8" w:rsidRPr="0085389A" w:rsidRDefault="003F11D8" w:rsidP="003F11D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Typy osobowościowe w animacji.</w:t>
      </w:r>
    </w:p>
    <w:p w:rsidR="003F11D8" w:rsidRDefault="003F11D8" w:rsidP="003F11D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F11D8" w:rsidRDefault="003F11D8" w:rsidP="003F11D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II Animacja czasu wolnego – część praktyczna (ok. 90 % całości szkolenia )</w:t>
      </w:r>
    </w:p>
    <w:p w:rsidR="003F11D8" w:rsidRDefault="003F11D8" w:rsidP="003F11D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F11D8" w:rsidRPr="002B0050" w:rsidRDefault="003F11D8" w:rsidP="003F11D8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Animacja dla dzieci i młodzieży: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zabawy z chustą animacyjną (propozycja 10 zabaw ruchowych i edukacyjnych),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modelowanie balonikowych zwierzaków,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face painting,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tańce animacyjne (nauka 10 układów),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scenariusze animacji urodzinowych,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zabawy ruchowe (nauka 10 gier ruchowych),</w:t>
      </w:r>
    </w:p>
    <w:p w:rsidR="003F11D8" w:rsidRPr="00737001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gry zespołowe (planowanie zajęć sportowych, przykłady aktywności dla młodzieży).</w:t>
      </w:r>
    </w:p>
    <w:p w:rsidR="003F11D8" w:rsidRPr="001405B8" w:rsidRDefault="003F11D8" w:rsidP="003F11D8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Animacja dla dorosłych: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aktywności relaksacyjne (fitness, joga),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show time (jak przygotować wieczorne show lub imprezę tematyczną),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nauka tańców animacyjnych,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gry zespołowe – integracyjne (nauka popularnych gier),</w:t>
      </w:r>
    </w:p>
    <w:p w:rsidR="003F11D8" w:rsidRPr="00737001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piktogramy animacyjne (planowanie przykładowe dnia pracy animatora). </w:t>
      </w:r>
    </w:p>
    <w:p w:rsidR="003F11D8" w:rsidRPr="00D52352" w:rsidRDefault="003F11D8" w:rsidP="003F11D8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Animacja dla seniorów: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zajęcia ruchowe (specyfikacja i metodologia zajęć dla osób starszych),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tańce integracyjne,</w:t>
      </w:r>
    </w:p>
    <w:p w:rsidR="003F11D8" w:rsidRPr="00D52352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konkursy i zabawy tematyczne z akcesoriami (muzyka, chusta i piłeczki )</w:t>
      </w:r>
    </w:p>
    <w:p w:rsidR="003F11D8" w:rsidRPr="00737001" w:rsidRDefault="003F11D8" w:rsidP="003F11D8">
      <w:pPr>
        <w:pStyle w:val="Bezodstpw"/>
        <w:spacing w:line="360" w:lineRule="auto"/>
        <w:ind w:left="360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3F11D8" w:rsidRDefault="003F11D8" w:rsidP="003F11D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ukończeniu szkolenia kursant winien otrzymać certyfikat potwierdzający umiejętności Animatora czasu wolnego, materiały na nośniku pendrive (z przykładami zajęć animacyjnych)</w:t>
      </w:r>
    </w:p>
    <w:p w:rsidR="003F11D8" w:rsidRDefault="003F11D8" w:rsidP="003F11D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F11D8" w:rsidRDefault="003F11D8" w:rsidP="003F11D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powinna zawierać koszty: </w:t>
      </w:r>
    </w:p>
    <w:p w:rsidR="003F11D8" w:rsidRDefault="003F11D8" w:rsidP="003F11D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wynagrodzenia prowadzącego oraz materiałów szkoleniowych (teczki, notesy, długopisy, wydruk prezentacji oraz pendrive),</w:t>
      </w:r>
    </w:p>
    <w:p w:rsidR="003F11D8" w:rsidRDefault="003F11D8" w:rsidP="003F11D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wynajmu sal na zajęcia praktyczne i teoretyczne,</w:t>
      </w:r>
    </w:p>
    <w:p w:rsidR="003F11D8" w:rsidRDefault="003F11D8" w:rsidP="003F11D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 noclegów uczestników szkolenia,</w:t>
      </w:r>
    </w:p>
    <w:p w:rsidR="003F11D8" w:rsidRDefault="003F11D8" w:rsidP="003F11D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 cateringu uczestników szkolenia: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 dzień: </w:t>
      </w:r>
    </w:p>
    <w:p w:rsidR="003F11D8" w:rsidRDefault="003F11D8" w:rsidP="003F11D8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kawa (ciastka + kawa + herbata),</w:t>
      </w:r>
    </w:p>
    <w:p w:rsidR="003F11D8" w:rsidRDefault="003F11D8" w:rsidP="003F11D8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obiad,</w:t>
      </w:r>
    </w:p>
    <w:p w:rsidR="003F11D8" w:rsidRDefault="003F11D8" w:rsidP="003F11D8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kawa (ciastka + kawa + herbata),</w:t>
      </w:r>
    </w:p>
    <w:p w:rsidR="003F11D8" w:rsidRDefault="003F11D8" w:rsidP="003F11D8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kolacja.</w:t>
      </w:r>
    </w:p>
    <w:p w:rsidR="003F11D8" w:rsidRDefault="003F11D8" w:rsidP="003F11D8">
      <w:pPr>
        <w:pStyle w:val="Bezodstpw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dzień:</w:t>
      </w:r>
    </w:p>
    <w:p w:rsidR="003F11D8" w:rsidRDefault="003F11D8" w:rsidP="003F11D8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śniadanie,</w:t>
      </w:r>
    </w:p>
    <w:p w:rsidR="003F11D8" w:rsidRDefault="003F11D8" w:rsidP="003F11D8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kawa (ciastka + kawa + herbata),</w:t>
      </w:r>
    </w:p>
    <w:p w:rsidR="003F11D8" w:rsidRDefault="003F11D8" w:rsidP="003F11D8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obiad,</w:t>
      </w:r>
    </w:p>
    <w:p w:rsidR="003F11D8" w:rsidRDefault="003F11D8" w:rsidP="003F11D8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kawa (ciastka + kawa + herbata),</w:t>
      </w:r>
    </w:p>
    <w:p w:rsidR="00C4011D" w:rsidRPr="003F11D8" w:rsidRDefault="003F11D8" w:rsidP="003F11D8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kolacja.</w:t>
      </w:r>
    </w:p>
    <w:sectPr w:rsidR="00C4011D" w:rsidRPr="003F11D8" w:rsidSect="00F771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C80" w:rsidRDefault="001B0C80" w:rsidP="00782A1F">
      <w:pPr>
        <w:spacing w:after="0" w:line="240" w:lineRule="auto"/>
      </w:pPr>
      <w:r>
        <w:separator/>
      </w:r>
    </w:p>
  </w:endnote>
  <w:endnote w:type="continuationSeparator" w:id="1">
    <w:p w:rsidR="001B0C80" w:rsidRDefault="001B0C80" w:rsidP="0078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C80" w:rsidRDefault="001B0C80" w:rsidP="00782A1F">
      <w:pPr>
        <w:spacing w:after="0" w:line="240" w:lineRule="auto"/>
      </w:pPr>
      <w:r>
        <w:separator/>
      </w:r>
    </w:p>
  </w:footnote>
  <w:footnote w:type="continuationSeparator" w:id="1">
    <w:p w:rsidR="001B0C80" w:rsidRDefault="001B0C80" w:rsidP="0078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1F" w:rsidRPr="009A26AB" w:rsidRDefault="003F11D8" w:rsidP="00782A1F">
    <w:pPr>
      <w:pStyle w:val="Nagwek"/>
      <w:jc w:val="right"/>
      <w:rPr>
        <w:b/>
      </w:rPr>
    </w:pPr>
    <w:r>
      <w:rPr>
        <w:b/>
      </w:rPr>
      <w:t>Załącznik nr 2 do SAS 3</w:t>
    </w:r>
    <w:r w:rsidR="00782A1F" w:rsidRPr="009A26AB">
      <w:rPr>
        <w:b/>
      </w:rPr>
      <w:t>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58AE"/>
    <w:multiLevelType w:val="hybridMultilevel"/>
    <w:tmpl w:val="92C62A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8123FD"/>
    <w:multiLevelType w:val="hybridMultilevel"/>
    <w:tmpl w:val="A5984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2FF2"/>
    <w:multiLevelType w:val="multilevel"/>
    <w:tmpl w:val="033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71DD7"/>
    <w:multiLevelType w:val="multilevel"/>
    <w:tmpl w:val="EFD8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81966"/>
    <w:multiLevelType w:val="hybridMultilevel"/>
    <w:tmpl w:val="62C6A9EE"/>
    <w:lvl w:ilvl="0" w:tplc="16BEC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944C2C"/>
    <w:multiLevelType w:val="hybridMultilevel"/>
    <w:tmpl w:val="24B20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86BE6"/>
    <w:multiLevelType w:val="hybridMultilevel"/>
    <w:tmpl w:val="491E8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253F6"/>
    <w:multiLevelType w:val="hybridMultilevel"/>
    <w:tmpl w:val="D1AA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C7A97"/>
    <w:multiLevelType w:val="multilevel"/>
    <w:tmpl w:val="88CEC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234BAF"/>
    <w:multiLevelType w:val="hybridMultilevel"/>
    <w:tmpl w:val="92ECF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2C1"/>
    <w:rsid w:val="00085966"/>
    <w:rsid w:val="000E6E5E"/>
    <w:rsid w:val="000F4B67"/>
    <w:rsid w:val="00174AA9"/>
    <w:rsid w:val="001B0C80"/>
    <w:rsid w:val="002E5FF3"/>
    <w:rsid w:val="003F11D8"/>
    <w:rsid w:val="003F4AEF"/>
    <w:rsid w:val="00610795"/>
    <w:rsid w:val="00612725"/>
    <w:rsid w:val="00630D48"/>
    <w:rsid w:val="00641440"/>
    <w:rsid w:val="00693431"/>
    <w:rsid w:val="006F00E2"/>
    <w:rsid w:val="00782A1F"/>
    <w:rsid w:val="00795774"/>
    <w:rsid w:val="00895C9D"/>
    <w:rsid w:val="008A696B"/>
    <w:rsid w:val="008D1DAB"/>
    <w:rsid w:val="008E4B24"/>
    <w:rsid w:val="0094014E"/>
    <w:rsid w:val="009A26AB"/>
    <w:rsid w:val="009F2733"/>
    <w:rsid w:val="00A5028F"/>
    <w:rsid w:val="00A676AA"/>
    <w:rsid w:val="00AA67A9"/>
    <w:rsid w:val="00B032C1"/>
    <w:rsid w:val="00B75B96"/>
    <w:rsid w:val="00BC207B"/>
    <w:rsid w:val="00C4011D"/>
    <w:rsid w:val="00C922E4"/>
    <w:rsid w:val="00C92DEE"/>
    <w:rsid w:val="00C94DD6"/>
    <w:rsid w:val="00CB5ED4"/>
    <w:rsid w:val="00D1317E"/>
    <w:rsid w:val="00D81ACC"/>
    <w:rsid w:val="00DF39B9"/>
    <w:rsid w:val="00E878A7"/>
    <w:rsid w:val="00F7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0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8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2A1F"/>
  </w:style>
  <w:style w:type="paragraph" w:styleId="Stopka">
    <w:name w:val="footer"/>
    <w:basedOn w:val="Normalny"/>
    <w:link w:val="StopkaZnak"/>
    <w:uiPriority w:val="99"/>
    <w:semiHidden/>
    <w:unhideWhenUsed/>
    <w:rsid w:val="0078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2A1F"/>
  </w:style>
  <w:style w:type="paragraph" w:styleId="Akapitzlist">
    <w:name w:val="List Paragraph"/>
    <w:basedOn w:val="Normalny"/>
    <w:link w:val="AkapitzlistZnak"/>
    <w:uiPriority w:val="34"/>
    <w:qFormat/>
    <w:rsid w:val="008A696B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rsid w:val="008A696B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3F1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Marta</cp:lastModifiedBy>
  <cp:revision>3</cp:revision>
  <dcterms:created xsi:type="dcterms:W3CDTF">2018-07-30T09:53:00Z</dcterms:created>
  <dcterms:modified xsi:type="dcterms:W3CDTF">2018-08-23T08:16:00Z</dcterms:modified>
</cp:coreProperties>
</file>